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85C1505" wp14:editId="6F9F3C4D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07610F" w:rsidRDefault="0007610F" w:rsidP="0007610F">
      <w:pPr>
        <w:rPr>
          <w:b/>
          <w:sz w:val="28"/>
          <w:szCs w:val="28"/>
        </w:rPr>
      </w:pPr>
    </w:p>
    <w:p w:rsidR="000C1012" w:rsidRPr="00D4552A" w:rsidRDefault="003565A7" w:rsidP="00D4552A">
      <w:pPr>
        <w:rPr>
          <w:sz w:val="24"/>
          <w:szCs w:val="24"/>
        </w:rPr>
      </w:pPr>
      <w:r>
        <w:rPr>
          <w:b/>
          <w:sz w:val="28"/>
          <w:szCs w:val="28"/>
        </w:rPr>
        <w:t>Summary</w:t>
      </w:r>
      <w:r w:rsidR="005576EC">
        <w:rPr>
          <w:b/>
          <w:sz w:val="28"/>
          <w:szCs w:val="28"/>
        </w:rPr>
        <w:t xml:space="preserve">: </w:t>
      </w:r>
      <w:r w:rsidR="00D4552A">
        <w:rPr>
          <w:b/>
          <w:sz w:val="28"/>
          <w:szCs w:val="28"/>
        </w:rPr>
        <w:t xml:space="preserve">Student Engagement, Inclusion and Diversity (EID) and the </w:t>
      </w:r>
      <w:proofErr w:type="spellStart"/>
      <w:r w:rsidR="00D4552A">
        <w:rPr>
          <w:b/>
          <w:sz w:val="28"/>
          <w:szCs w:val="28"/>
        </w:rPr>
        <w:t>WiGROW</w:t>
      </w:r>
      <w:proofErr w:type="spellEnd"/>
      <w:r w:rsidR="00D4552A">
        <w:rPr>
          <w:b/>
          <w:sz w:val="28"/>
          <w:szCs w:val="28"/>
        </w:rPr>
        <w:t xml:space="preserve"> Program</w:t>
      </w:r>
    </w:p>
    <w:p w:rsidR="000C1012" w:rsidRPr="00586F7B" w:rsidRDefault="00DE0FCC" w:rsidP="00586F7B">
      <w:p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Our efforts to improve EID in the Division of Business Services include students</w:t>
      </w:r>
      <w:r w:rsidR="00D4552A" w:rsidRPr="00586F7B">
        <w:rPr>
          <w:rFonts w:cstheme="minorHAnsi"/>
          <w:sz w:val="24"/>
          <w:szCs w:val="24"/>
        </w:rPr>
        <w:t xml:space="preserve">. </w:t>
      </w:r>
      <w:r w:rsidR="001B40F7" w:rsidRPr="00586F7B">
        <w:rPr>
          <w:rFonts w:cstheme="minorHAnsi"/>
          <w:sz w:val="24"/>
          <w:szCs w:val="24"/>
        </w:rPr>
        <w:t>Students</w:t>
      </w:r>
      <w:r w:rsidRPr="00586F7B">
        <w:rPr>
          <w:rFonts w:cstheme="minorHAnsi"/>
          <w:sz w:val="24"/>
          <w:szCs w:val="24"/>
        </w:rPr>
        <w:t xml:space="preserve"> </w:t>
      </w:r>
      <w:r w:rsidR="001B40F7" w:rsidRPr="00586F7B">
        <w:rPr>
          <w:rFonts w:cstheme="minorHAnsi"/>
          <w:sz w:val="24"/>
          <w:szCs w:val="24"/>
        </w:rPr>
        <w:t>can</w:t>
      </w:r>
      <w:r w:rsidRPr="00586F7B">
        <w:rPr>
          <w:rFonts w:cstheme="minorHAnsi"/>
          <w:sz w:val="24"/>
          <w:szCs w:val="24"/>
        </w:rPr>
        <w:t xml:space="preserve"> </w:t>
      </w:r>
      <w:r w:rsidR="006149DC" w:rsidRPr="00586F7B">
        <w:rPr>
          <w:rFonts w:cstheme="minorHAnsi"/>
          <w:sz w:val="24"/>
          <w:szCs w:val="24"/>
        </w:rPr>
        <w:t xml:space="preserve">both </w:t>
      </w:r>
      <w:r w:rsidRPr="00586F7B">
        <w:rPr>
          <w:rFonts w:cstheme="minorHAnsi"/>
          <w:sz w:val="24"/>
          <w:szCs w:val="24"/>
        </w:rPr>
        <w:t xml:space="preserve">contribute to these efforts and </w:t>
      </w:r>
      <w:r w:rsidR="001B40F7" w:rsidRPr="00586F7B">
        <w:rPr>
          <w:rFonts w:cstheme="minorHAnsi"/>
          <w:sz w:val="24"/>
          <w:szCs w:val="24"/>
        </w:rPr>
        <w:t xml:space="preserve">benefit from them. </w:t>
      </w:r>
      <w:r w:rsidRPr="00586F7B">
        <w:rPr>
          <w:rFonts w:cstheme="minorHAnsi"/>
          <w:sz w:val="24"/>
          <w:szCs w:val="24"/>
        </w:rPr>
        <w:t>It is important that you encourage their participation</w:t>
      </w:r>
      <w:r w:rsidR="00D4552A" w:rsidRPr="00586F7B">
        <w:rPr>
          <w:rFonts w:cstheme="minorHAnsi"/>
          <w:sz w:val="24"/>
          <w:szCs w:val="24"/>
        </w:rPr>
        <w:t xml:space="preserve">. </w:t>
      </w:r>
    </w:p>
    <w:p w:rsidR="00D4552A" w:rsidRPr="00586F7B" w:rsidRDefault="00D4552A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EID Benefits to Students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Experience working in a unit that is </w:t>
      </w:r>
      <w:r w:rsidR="00F43F18">
        <w:rPr>
          <w:rFonts w:cstheme="minorHAnsi"/>
          <w:sz w:val="24"/>
          <w:szCs w:val="24"/>
        </w:rPr>
        <w:t xml:space="preserve">welcoming and respectful - with leadership that promotes EID 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Opportunities to learn about and become more aware of issues related to EID 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Positive and lasting friendships with co-workers</w:t>
      </w:r>
    </w:p>
    <w:p w:rsidR="00D4552A" w:rsidRPr="00586F7B" w:rsidRDefault="00D4552A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Activities and learning opportunities hosted by the EID Committee and BSCC</w:t>
      </w:r>
    </w:p>
    <w:p w:rsidR="00D4552A" w:rsidRPr="00586F7B" w:rsidRDefault="00F43F18" w:rsidP="00586F7B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Participation in </w:t>
      </w:r>
      <w:proofErr w:type="spellStart"/>
      <w:r w:rsidR="00D4552A" w:rsidRPr="00586F7B">
        <w:rPr>
          <w:rFonts w:cstheme="minorHAnsi"/>
          <w:sz w:val="24"/>
          <w:szCs w:val="24"/>
        </w:rPr>
        <w:t>WiGROW</w:t>
      </w:r>
      <w:proofErr w:type="spellEnd"/>
      <w:r>
        <w:rPr>
          <w:rFonts w:cstheme="minorHAnsi"/>
          <w:sz w:val="24"/>
          <w:szCs w:val="24"/>
        </w:rPr>
        <w:t xml:space="preserve"> </w:t>
      </w:r>
    </w:p>
    <w:p w:rsidR="00DE0FCC" w:rsidRPr="00586F7B" w:rsidRDefault="00D4552A" w:rsidP="00586F7B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How Students Help Improve EID in Business Services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</w:t>
      </w:r>
      <w:r w:rsidR="00DE0FCC" w:rsidRPr="00586F7B">
        <w:rPr>
          <w:rFonts w:cstheme="minorHAnsi"/>
          <w:sz w:val="24"/>
          <w:szCs w:val="24"/>
        </w:rPr>
        <w:t>aking a positive approach to their job</w:t>
      </w:r>
      <w:r w:rsidR="00F43F18">
        <w:rPr>
          <w:rFonts w:cstheme="minorHAnsi"/>
          <w:sz w:val="24"/>
          <w:szCs w:val="24"/>
        </w:rPr>
        <w:t>s</w:t>
      </w:r>
      <w:r w:rsidR="00DE0FCC" w:rsidRPr="00586F7B">
        <w:rPr>
          <w:rFonts w:cstheme="minorHAnsi"/>
          <w:sz w:val="24"/>
          <w:szCs w:val="24"/>
        </w:rPr>
        <w:t xml:space="preserve"> – being courteous and respectful, welcoming and helpful to others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V</w:t>
      </w:r>
      <w:r w:rsidR="00DE0FCC" w:rsidRPr="00586F7B">
        <w:rPr>
          <w:rFonts w:cstheme="minorHAnsi"/>
          <w:sz w:val="24"/>
          <w:szCs w:val="24"/>
        </w:rPr>
        <w:t>olunteering to be on the Business Services Community Committee (BSCC)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O</w:t>
      </w:r>
      <w:r w:rsidR="00DE0FCC" w:rsidRPr="00586F7B">
        <w:rPr>
          <w:rFonts w:cstheme="minorHAnsi"/>
          <w:sz w:val="24"/>
          <w:szCs w:val="24"/>
        </w:rPr>
        <w:t>ffering ideas and feedback to their supervisor, their EID Committee representative or BSCC representative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A</w:t>
      </w:r>
      <w:r w:rsidR="00DE0FCC" w:rsidRPr="00586F7B">
        <w:rPr>
          <w:rFonts w:cstheme="minorHAnsi"/>
          <w:sz w:val="24"/>
          <w:szCs w:val="24"/>
        </w:rPr>
        <w:t>ssisting with recruitment of new student employees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</w:t>
      </w:r>
      <w:r w:rsidR="00DE0FCC" w:rsidRPr="00586F7B">
        <w:rPr>
          <w:rFonts w:cstheme="minorHAnsi"/>
          <w:sz w:val="24"/>
          <w:szCs w:val="24"/>
        </w:rPr>
        <w:t>articipating in activities/events planned by the EID Committee and BSCC</w:t>
      </w:r>
    </w:p>
    <w:p w:rsidR="00DE0FC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P</w:t>
      </w:r>
      <w:r w:rsidR="00DE0FCC" w:rsidRPr="00586F7B">
        <w:rPr>
          <w:rFonts w:cstheme="minorHAnsi"/>
          <w:sz w:val="24"/>
          <w:szCs w:val="24"/>
        </w:rPr>
        <w:t>erforming as a role model</w:t>
      </w:r>
      <w:r w:rsidR="001B40F7" w:rsidRPr="00586F7B">
        <w:rPr>
          <w:rFonts w:cstheme="minorHAnsi"/>
          <w:sz w:val="24"/>
          <w:szCs w:val="24"/>
        </w:rPr>
        <w:t>/natural leader</w:t>
      </w:r>
      <w:r w:rsidR="00DE0FCC" w:rsidRPr="00586F7B">
        <w:rPr>
          <w:rFonts w:cstheme="minorHAnsi"/>
          <w:sz w:val="24"/>
          <w:szCs w:val="24"/>
        </w:rPr>
        <w:t xml:space="preserve"> for other student employees</w:t>
      </w:r>
      <w:r w:rsidR="00061219" w:rsidRPr="00586F7B">
        <w:rPr>
          <w:rFonts w:cstheme="minorHAnsi"/>
          <w:sz w:val="24"/>
          <w:szCs w:val="24"/>
        </w:rPr>
        <w:t>, PEOPLE Program interns, etc</w:t>
      </w:r>
      <w:r w:rsidR="006149DC" w:rsidRPr="00586F7B">
        <w:rPr>
          <w:rFonts w:cstheme="minorHAnsi"/>
          <w:sz w:val="24"/>
          <w:szCs w:val="24"/>
        </w:rPr>
        <w:t>.</w:t>
      </w:r>
    </w:p>
    <w:p w:rsidR="000B144C" w:rsidRPr="00586F7B" w:rsidRDefault="00D4552A" w:rsidP="00586F7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V</w:t>
      </w:r>
      <w:r w:rsidR="006149DC" w:rsidRPr="00586F7B">
        <w:rPr>
          <w:rFonts w:cstheme="minorHAnsi"/>
          <w:sz w:val="24"/>
          <w:szCs w:val="24"/>
        </w:rPr>
        <w:t xml:space="preserve">olunteering to be on the Student Steering Committee for the UW-Madison </w:t>
      </w:r>
      <w:proofErr w:type="spellStart"/>
      <w:r w:rsidR="006149DC" w:rsidRPr="00586F7B">
        <w:rPr>
          <w:rFonts w:cstheme="minorHAnsi"/>
          <w:sz w:val="24"/>
          <w:szCs w:val="24"/>
        </w:rPr>
        <w:t>WiGROW</w:t>
      </w:r>
      <w:proofErr w:type="spellEnd"/>
      <w:r w:rsidR="006149DC" w:rsidRPr="00586F7B">
        <w:rPr>
          <w:rFonts w:cstheme="minorHAnsi"/>
          <w:sz w:val="24"/>
          <w:szCs w:val="24"/>
        </w:rPr>
        <w:t xml:space="preserve"> Program</w:t>
      </w:r>
    </w:p>
    <w:p w:rsidR="000B144C" w:rsidRPr="00586F7B" w:rsidRDefault="000B144C" w:rsidP="00F43F18">
      <w:p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 xml:space="preserve">What is </w:t>
      </w:r>
      <w:proofErr w:type="spellStart"/>
      <w:r w:rsidRPr="00586F7B">
        <w:rPr>
          <w:rFonts w:cstheme="minorHAnsi"/>
          <w:sz w:val="24"/>
          <w:szCs w:val="24"/>
        </w:rPr>
        <w:t>WiGROW</w:t>
      </w:r>
      <w:proofErr w:type="spellEnd"/>
      <w:r w:rsidRPr="00586F7B">
        <w:rPr>
          <w:rFonts w:cstheme="minorHAnsi"/>
          <w:sz w:val="24"/>
          <w:szCs w:val="24"/>
        </w:rPr>
        <w:t>?</w:t>
      </w:r>
    </w:p>
    <w:p w:rsidR="000B144C" w:rsidRDefault="000B144C" w:rsidP="00F43F18">
      <w:pPr>
        <w:spacing w:after="0" w:line="240" w:lineRule="auto"/>
        <w:rPr>
          <w:rFonts w:cstheme="minorHAnsi"/>
          <w:color w:val="333333"/>
          <w:sz w:val="24"/>
          <w:szCs w:val="24"/>
        </w:rPr>
      </w:pPr>
      <w:proofErr w:type="spellStart"/>
      <w:r w:rsidRPr="00586F7B">
        <w:rPr>
          <w:rFonts w:cstheme="minorHAnsi"/>
          <w:color w:val="333333"/>
          <w:sz w:val="24"/>
          <w:szCs w:val="24"/>
        </w:rPr>
        <w:t>WiGROW</w:t>
      </w:r>
      <w:proofErr w:type="spellEnd"/>
      <w:r w:rsidRPr="00586F7B">
        <w:rPr>
          <w:rFonts w:cstheme="minorHAnsi"/>
          <w:color w:val="333333"/>
          <w:sz w:val="24"/>
          <w:szCs w:val="24"/>
        </w:rPr>
        <w:t xml:space="preserve"> is an engagement initiative designed to 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support the learning of student </w:t>
      </w:r>
      <w:r w:rsidRPr="00586F7B">
        <w:rPr>
          <w:rFonts w:cstheme="minorHAnsi"/>
          <w:color w:val="333333"/>
          <w:sz w:val="24"/>
          <w:szCs w:val="24"/>
        </w:rPr>
        <w:t>emp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loyees. Supervisors and student </w:t>
      </w:r>
      <w:r w:rsidRPr="00586F7B">
        <w:rPr>
          <w:rFonts w:cstheme="minorHAnsi"/>
          <w:color w:val="333333"/>
          <w:sz w:val="24"/>
          <w:szCs w:val="24"/>
        </w:rPr>
        <w:t>employees have intentional, reflective conversations with one another, providing students an opportunity to consider connections between their on-campus employment, career goals, and college experience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b/>
          <w:color w:val="333333"/>
          <w:sz w:val="24"/>
          <w:szCs w:val="24"/>
        </w:rPr>
        <w:t>with an emphasis on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b/>
          <w:color w:val="333333"/>
          <w:sz w:val="24"/>
          <w:szCs w:val="24"/>
        </w:rPr>
        <w:t>transferrable skills</w:t>
      </w:r>
      <w:r w:rsidR="00667DBF" w:rsidRPr="00586F7B">
        <w:rPr>
          <w:rFonts w:cstheme="minorHAnsi"/>
          <w:color w:val="333333"/>
          <w:sz w:val="24"/>
          <w:szCs w:val="24"/>
        </w:rPr>
        <w:t>.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</w:t>
      </w:r>
      <w:r w:rsidR="00667DBF" w:rsidRPr="00586F7B">
        <w:rPr>
          <w:rFonts w:cstheme="minorHAnsi"/>
          <w:color w:val="333333"/>
          <w:sz w:val="24"/>
          <w:szCs w:val="24"/>
        </w:rPr>
        <w:t>When students</w:t>
      </w:r>
      <w:r w:rsidRPr="00586F7B">
        <w:rPr>
          <w:rFonts w:cstheme="minorHAnsi"/>
          <w:color w:val="333333"/>
          <w:sz w:val="24"/>
          <w:szCs w:val="24"/>
        </w:rPr>
        <w:t xml:space="preserve"> reflect on their own learning, they become prepared to consistently reflect on themselves and their work. Neutral conversations allow students to freely discuss their skills and goals with a </w:t>
      </w:r>
      <w:r w:rsidR="00F364E6" w:rsidRPr="00586F7B">
        <w:rPr>
          <w:rFonts w:cstheme="minorHAnsi"/>
          <w:color w:val="333333"/>
          <w:sz w:val="24"/>
          <w:szCs w:val="24"/>
        </w:rPr>
        <w:t>supervisor without fear of judg</w:t>
      </w:r>
      <w:r w:rsidRPr="00586F7B">
        <w:rPr>
          <w:rFonts w:cstheme="minorHAnsi"/>
          <w:color w:val="333333"/>
          <w:sz w:val="24"/>
          <w:szCs w:val="24"/>
        </w:rPr>
        <w:t>ment or critique, centering the student’s learnin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g rather than job-performance. </w:t>
      </w:r>
      <w:r w:rsidRPr="00586F7B">
        <w:rPr>
          <w:rFonts w:cstheme="minorHAnsi"/>
          <w:color w:val="333333"/>
          <w:sz w:val="24"/>
          <w:szCs w:val="24"/>
        </w:rPr>
        <w:t xml:space="preserve">The Division of Business Services has participated in </w:t>
      </w:r>
      <w:proofErr w:type="spellStart"/>
      <w:r w:rsidRPr="00586F7B">
        <w:rPr>
          <w:rFonts w:cstheme="minorHAnsi"/>
          <w:color w:val="333333"/>
          <w:sz w:val="24"/>
          <w:szCs w:val="24"/>
        </w:rPr>
        <w:t>WiG</w:t>
      </w:r>
      <w:r w:rsidR="00667DBF" w:rsidRPr="00586F7B">
        <w:rPr>
          <w:rFonts w:cstheme="minorHAnsi"/>
          <w:color w:val="333333"/>
          <w:sz w:val="24"/>
          <w:szCs w:val="24"/>
        </w:rPr>
        <w:t>ROW</w:t>
      </w:r>
      <w:proofErr w:type="spellEnd"/>
      <w:r w:rsidR="00F43F18">
        <w:rPr>
          <w:rFonts w:cstheme="minorHAnsi"/>
          <w:color w:val="333333"/>
          <w:sz w:val="24"/>
          <w:szCs w:val="24"/>
        </w:rPr>
        <w:t xml:space="preserve"> since it began in 2014. </w:t>
      </w:r>
      <w:proofErr w:type="spellStart"/>
      <w:r w:rsidRPr="00586F7B">
        <w:rPr>
          <w:rFonts w:cstheme="minorHAnsi"/>
          <w:color w:val="333333"/>
          <w:sz w:val="24"/>
          <w:szCs w:val="24"/>
        </w:rPr>
        <w:t>WiGROW</w:t>
      </w:r>
      <w:proofErr w:type="spellEnd"/>
      <w:r w:rsidRPr="00586F7B">
        <w:rPr>
          <w:rFonts w:cstheme="minorHAnsi"/>
          <w:color w:val="333333"/>
          <w:sz w:val="24"/>
          <w:szCs w:val="24"/>
        </w:rPr>
        <w:t xml:space="preserve"> was modeled after a program at </w:t>
      </w:r>
      <w:r w:rsidR="00F364E6" w:rsidRPr="00586F7B">
        <w:rPr>
          <w:rFonts w:cstheme="minorHAnsi"/>
          <w:color w:val="333333"/>
          <w:sz w:val="24"/>
          <w:szCs w:val="24"/>
        </w:rPr>
        <w:t xml:space="preserve">the </w:t>
      </w:r>
      <w:r w:rsidRPr="00586F7B">
        <w:rPr>
          <w:rFonts w:cstheme="minorHAnsi"/>
          <w:color w:val="333333"/>
          <w:sz w:val="24"/>
          <w:szCs w:val="24"/>
        </w:rPr>
        <w:t>University of Iowa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and</w:t>
      </w:r>
      <w:r w:rsidRPr="00586F7B">
        <w:rPr>
          <w:rFonts w:cstheme="minorHAnsi"/>
          <w:color w:val="333333"/>
          <w:sz w:val="24"/>
          <w:szCs w:val="24"/>
        </w:rPr>
        <w:t xml:space="preserve"> 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was </w:t>
      </w:r>
      <w:r w:rsidRPr="00586F7B">
        <w:rPr>
          <w:rFonts w:cstheme="minorHAnsi"/>
          <w:color w:val="333333"/>
          <w:sz w:val="24"/>
          <w:szCs w:val="24"/>
        </w:rPr>
        <w:t xml:space="preserve">first implemented </w:t>
      </w:r>
      <w:r w:rsidR="00F43F18">
        <w:rPr>
          <w:rFonts w:cstheme="minorHAnsi"/>
          <w:color w:val="333333"/>
          <w:sz w:val="24"/>
          <w:szCs w:val="24"/>
        </w:rPr>
        <w:t xml:space="preserve">at UW-Madison </w:t>
      </w:r>
      <w:r w:rsidRPr="00586F7B">
        <w:rPr>
          <w:rFonts w:cstheme="minorHAnsi"/>
          <w:color w:val="333333"/>
          <w:sz w:val="24"/>
          <w:szCs w:val="24"/>
        </w:rPr>
        <w:t>through the Office of the Vice Chancellor for Finance and Administration</w:t>
      </w:r>
      <w:r w:rsidR="00D4552A" w:rsidRPr="00586F7B">
        <w:rPr>
          <w:rFonts w:cstheme="minorHAnsi"/>
          <w:color w:val="333333"/>
          <w:sz w:val="24"/>
          <w:szCs w:val="24"/>
        </w:rPr>
        <w:t xml:space="preserve"> (VCFA)</w:t>
      </w:r>
      <w:r w:rsidR="00667DBF" w:rsidRPr="00586F7B">
        <w:rPr>
          <w:rFonts w:cstheme="minorHAnsi"/>
          <w:color w:val="333333"/>
          <w:sz w:val="24"/>
          <w:szCs w:val="24"/>
        </w:rPr>
        <w:t xml:space="preserve">. </w:t>
      </w:r>
      <w:r w:rsidR="00F43F18">
        <w:rPr>
          <w:rFonts w:cstheme="minorHAnsi"/>
          <w:color w:val="333333"/>
          <w:sz w:val="24"/>
          <w:szCs w:val="24"/>
        </w:rPr>
        <w:t xml:space="preserve">It has </w:t>
      </w:r>
      <w:r w:rsidRPr="00586F7B">
        <w:rPr>
          <w:rFonts w:cstheme="minorHAnsi"/>
          <w:color w:val="333333"/>
          <w:sz w:val="24"/>
          <w:szCs w:val="24"/>
        </w:rPr>
        <w:t xml:space="preserve">expanded to </w:t>
      </w:r>
      <w:r w:rsidR="00F43F18">
        <w:rPr>
          <w:rFonts w:cstheme="minorHAnsi"/>
          <w:color w:val="333333"/>
          <w:sz w:val="24"/>
          <w:szCs w:val="24"/>
        </w:rPr>
        <w:t xml:space="preserve">now </w:t>
      </w:r>
      <w:r w:rsidRPr="00586F7B">
        <w:rPr>
          <w:rFonts w:cstheme="minorHAnsi"/>
          <w:color w:val="333333"/>
          <w:sz w:val="24"/>
          <w:szCs w:val="24"/>
        </w:rPr>
        <w:t>also include units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 under the Vice Provost for Enrollment Management and the Vice Chancellor for Student Affairs. Approximately</w:t>
      </w:r>
      <w:r w:rsidR="00F43F18">
        <w:rPr>
          <w:rFonts w:cstheme="minorHAnsi"/>
          <w:color w:val="333333"/>
          <w:sz w:val="24"/>
          <w:szCs w:val="24"/>
        </w:rPr>
        <w:t xml:space="preserve"> 4,000 student employees and 45</w:t>
      </w:r>
      <w:r w:rsidR="0013101F" w:rsidRPr="00586F7B">
        <w:rPr>
          <w:rFonts w:cstheme="minorHAnsi"/>
          <w:color w:val="333333"/>
          <w:sz w:val="24"/>
          <w:szCs w:val="24"/>
        </w:rPr>
        <w:t xml:space="preserve">0 student supervisors participate in </w:t>
      </w:r>
      <w:proofErr w:type="spellStart"/>
      <w:r w:rsidR="0013101F" w:rsidRPr="00586F7B">
        <w:rPr>
          <w:rFonts w:cstheme="minorHAnsi"/>
          <w:color w:val="333333"/>
          <w:sz w:val="24"/>
          <w:szCs w:val="24"/>
        </w:rPr>
        <w:t>WiGROW</w:t>
      </w:r>
      <w:proofErr w:type="spellEnd"/>
      <w:r w:rsidR="0013101F" w:rsidRPr="00586F7B">
        <w:rPr>
          <w:rFonts w:cstheme="minorHAnsi"/>
          <w:color w:val="333333"/>
          <w:sz w:val="24"/>
          <w:szCs w:val="24"/>
        </w:rPr>
        <w:t>.</w:t>
      </w:r>
    </w:p>
    <w:p w:rsidR="00F43F18" w:rsidRPr="00586F7B" w:rsidRDefault="00F43F18" w:rsidP="00F43F18">
      <w:pPr>
        <w:spacing w:after="0" w:line="240" w:lineRule="auto"/>
        <w:rPr>
          <w:rFonts w:cstheme="minorHAnsi"/>
          <w:color w:val="333333"/>
          <w:sz w:val="24"/>
          <w:szCs w:val="24"/>
        </w:rPr>
      </w:pPr>
    </w:p>
    <w:p w:rsidR="000B144C" w:rsidRDefault="00415C07" w:rsidP="00586F7B">
      <w:p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Cs/>
          <w:color w:val="333333"/>
          <w:sz w:val="24"/>
          <w:szCs w:val="24"/>
          <w:bdr w:val="none" w:sz="0" w:space="0" w:color="auto" w:frame="1"/>
        </w:rPr>
        <w:t xml:space="preserve">Objectives </w:t>
      </w:r>
      <w:r w:rsidR="000B144C" w:rsidRPr="00586F7B">
        <w:rPr>
          <w:rFonts w:eastAsia="Times New Roman" w:cstheme="minorHAnsi"/>
          <w:bCs/>
          <w:color w:val="333333"/>
          <w:sz w:val="24"/>
          <w:szCs w:val="24"/>
          <w:bdr w:val="none" w:sz="0" w:space="0" w:color="auto" w:frame="1"/>
        </w:rPr>
        <w:t xml:space="preserve">of </w:t>
      </w:r>
      <w:proofErr w:type="spellStart"/>
      <w:r w:rsidR="000B144C" w:rsidRPr="00586F7B">
        <w:rPr>
          <w:rFonts w:eastAsia="Times New Roman" w:cstheme="minorHAnsi"/>
          <w:bCs/>
          <w:color w:val="333333"/>
          <w:sz w:val="24"/>
          <w:szCs w:val="24"/>
          <w:bdr w:val="none" w:sz="0" w:space="0" w:color="auto" w:frame="1"/>
        </w:rPr>
        <w:t>WiGROW</w:t>
      </w:r>
      <w:proofErr w:type="spellEnd"/>
      <w:r w:rsidR="000B144C" w:rsidRPr="00586F7B"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  <w:t> </w:t>
      </w:r>
    </w:p>
    <w:p w:rsidR="00586F7B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 xml:space="preserve">To advocate for student employment as an educational experience by helping students identify </w:t>
      </w:r>
      <w:r w:rsidRPr="003565A7">
        <w:rPr>
          <w:rFonts w:eastAsia="Times New Roman" w:cstheme="minorHAnsi"/>
          <w:b/>
          <w:color w:val="333333"/>
          <w:sz w:val="24"/>
          <w:szCs w:val="24"/>
        </w:rPr>
        <w:t>transferrable skills</w:t>
      </w:r>
    </w:p>
    <w:p w:rsidR="00586F7B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To enhance student learning in the workplace by providing opportunities for reflection and professional development</w:t>
      </w:r>
    </w:p>
    <w:p w:rsidR="000B144C" w:rsidRDefault="00586F7B" w:rsidP="00586F7B">
      <w:pPr>
        <w:pStyle w:val="ListParagraph"/>
        <w:numPr>
          <w:ilvl w:val="0"/>
          <w:numId w:val="29"/>
        </w:numPr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To support and engage supervisors of student employees in their role as mentors and teachers of students</w:t>
      </w:r>
    </w:p>
    <w:p w:rsidR="00415C07" w:rsidRPr="00586F7B" w:rsidRDefault="00415C07" w:rsidP="00415C07">
      <w:pPr>
        <w:pStyle w:val="ListParagraph"/>
        <w:spacing w:after="0" w:line="270" w:lineRule="atLeast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:rsidR="0013101F" w:rsidRPr="003565A7" w:rsidRDefault="003565A7" w:rsidP="003565A7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lastRenderedPageBreak/>
        <w:t>WiGROW</w:t>
      </w:r>
      <w:proofErr w:type="spellEnd"/>
      <w:r>
        <w:rPr>
          <w:rFonts w:cstheme="minorHAnsi"/>
          <w:sz w:val="24"/>
          <w:szCs w:val="24"/>
        </w:rPr>
        <w:t xml:space="preserve"> Conversations </w:t>
      </w:r>
      <w:r w:rsidR="0013101F" w:rsidRPr="00586F7B">
        <w:rPr>
          <w:rFonts w:cstheme="minorHAnsi"/>
          <w:sz w:val="24"/>
          <w:szCs w:val="24"/>
        </w:rPr>
        <w:t xml:space="preserve">Student Supervisor </w:t>
      </w:r>
      <w:proofErr w:type="spellStart"/>
      <w:r w:rsidR="0013101F" w:rsidRPr="00586F7B">
        <w:rPr>
          <w:rFonts w:cstheme="minorHAnsi"/>
          <w:sz w:val="24"/>
          <w:szCs w:val="24"/>
        </w:rPr>
        <w:t>WiGROW</w:t>
      </w:r>
      <w:proofErr w:type="spellEnd"/>
      <w:r w:rsidR="0013101F" w:rsidRPr="00586F7B">
        <w:rPr>
          <w:rFonts w:cstheme="minorHAnsi"/>
          <w:sz w:val="24"/>
          <w:szCs w:val="24"/>
        </w:rPr>
        <w:t xml:space="preserve"> Responsibilities</w:t>
      </w:r>
    </w:p>
    <w:p w:rsidR="0013101F" w:rsidRPr="00586F7B" w:rsidRDefault="0013101F" w:rsidP="003565A7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First conversation is within 45 days from first day of employment</w:t>
      </w:r>
    </w:p>
    <w:p w:rsidR="003565A7" w:rsidRPr="003565A7" w:rsidRDefault="0013101F" w:rsidP="003565A7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Then, 2x per cal</w:t>
      </w:r>
      <w:r w:rsidR="00415C07">
        <w:rPr>
          <w:rFonts w:cstheme="minorHAnsi"/>
          <w:sz w:val="24"/>
          <w:szCs w:val="24"/>
        </w:rPr>
        <w:t xml:space="preserve">endar year - during the months of March and </w:t>
      </w:r>
      <w:r w:rsidRPr="00586F7B">
        <w:rPr>
          <w:rFonts w:cstheme="minorHAnsi"/>
          <w:sz w:val="24"/>
          <w:szCs w:val="24"/>
        </w:rPr>
        <w:t>October</w:t>
      </w:r>
    </w:p>
    <w:p w:rsidR="003565A7" w:rsidRDefault="003565A7" w:rsidP="00586F7B">
      <w:pPr>
        <w:spacing w:after="0" w:line="240" w:lineRule="auto"/>
        <w:rPr>
          <w:rFonts w:cstheme="minorHAnsi"/>
          <w:sz w:val="24"/>
          <w:szCs w:val="24"/>
        </w:rPr>
      </w:pPr>
    </w:p>
    <w:p w:rsidR="00667DBF" w:rsidRPr="00586F7B" w:rsidRDefault="00667DBF" w:rsidP="00586F7B">
      <w:pPr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  <w:r w:rsidRPr="00586F7B">
        <w:rPr>
          <w:rFonts w:cstheme="minorHAnsi"/>
          <w:sz w:val="24"/>
          <w:szCs w:val="24"/>
        </w:rPr>
        <w:t xml:space="preserve">The </w:t>
      </w:r>
      <w:proofErr w:type="spellStart"/>
      <w:r w:rsidRPr="00586F7B">
        <w:rPr>
          <w:rFonts w:cstheme="minorHAnsi"/>
          <w:sz w:val="24"/>
          <w:szCs w:val="24"/>
        </w:rPr>
        <w:t>WiGROW</w:t>
      </w:r>
      <w:proofErr w:type="spellEnd"/>
      <w:r w:rsidRPr="00586F7B">
        <w:rPr>
          <w:rFonts w:cstheme="minorHAnsi"/>
          <w:sz w:val="24"/>
          <w:szCs w:val="24"/>
        </w:rPr>
        <w:t xml:space="preserve"> Conversation Steps</w:t>
      </w:r>
    </w:p>
    <w:p w:rsidR="00593EAE" w:rsidRPr="00586F7B" w:rsidRDefault="00667DBF" w:rsidP="00586F7B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The student employment coordinator will have all student employees complete an</w:t>
      </w:r>
      <w:r w:rsidR="006149DC" w:rsidRPr="00586F7B">
        <w:rPr>
          <w:rFonts w:cstheme="minorHAnsi"/>
          <w:sz w:val="24"/>
          <w:szCs w:val="24"/>
        </w:rPr>
        <w:t xml:space="preserve"> appropriate level</w:t>
      </w:r>
      <w:r w:rsidR="00600427">
        <w:rPr>
          <w:rFonts w:cstheme="minorHAnsi"/>
          <w:sz w:val="24"/>
          <w:szCs w:val="24"/>
        </w:rPr>
        <w:t xml:space="preserve"> online </w:t>
      </w:r>
      <w:proofErr w:type="spellStart"/>
      <w:r w:rsidR="00600427">
        <w:rPr>
          <w:rFonts w:cstheme="minorHAnsi"/>
          <w:sz w:val="24"/>
          <w:szCs w:val="24"/>
        </w:rPr>
        <w:t>WiGROW</w:t>
      </w:r>
      <w:proofErr w:type="spellEnd"/>
      <w:r w:rsidRPr="00586F7B">
        <w:rPr>
          <w:rFonts w:cstheme="minorHAnsi"/>
          <w:sz w:val="24"/>
          <w:szCs w:val="24"/>
        </w:rPr>
        <w:t xml:space="preserve"> questio</w:t>
      </w:r>
      <w:r w:rsidR="00600427">
        <w:rPr>
          <w:rFonts w:cstheme="minorHAnsi"/>
          <w:sz w:val="24"/>
          <w:szCs w:val="24"/>
        </w:rPr>
        <w:t xml:space="preserve">n form in advance of each </w:t>
      </w:r>
      <w:proofErr w:type="spellStart"/>
      <w:r w:rsidR="00600427">
        <w:rPr>
          <w:rFonts w:cstheme="minorHAnsi"/>
          <w:sz w:val="24"/>
          <w:szCs w:val="24"/>
        </w:rPr>
        <w:t>WiGROW</w:t>
      </w:r>
      <w:proofErr w:type="spellEnd"/>
      <w:r w:rsidR="00600427">
        <w:rPr>
          <w:rFonts w:cstheme="minorHAnsi"/>
          <w:sz w:val="24"/>
          <w:szCs w:val="24"/>
        </w:rPr>
        <w:t xml:space="preserve"> conversation. </w:t>
      </w:r>
      <w:r w:rsidR="006149DC" w:rsidRPr="00586F7B">
        <w:rPr>
          <w:rFonts w:cstheme="minorHAnsi"/>
          <w:sz w:val="24"/>
          <w:szCs w:val="24"/>
        </w:rPr>
        <w:t xml:space="preserve">We have three levels, so that questions can become more challenging and </w:t>
      </w:r>
      <w:proofErr w:type="spellStart"/>
      <w:r w:rsidR="006149DC" w:rsidRPr="00586F7B">
        <w:rPr>
          <w:rFonts w:cstheme="minorHAnsi"/>
          <w:sz w:val="24"/>
          <w:szCs w:val="24"/>
        </w:rPr>
        <w:t>through</w:t>
      </w:r>
      <w:r w:rsidR="00600427">
        <w:rPr>
          <w:rFonts w:cstheme="minorHAnsi"/>
          <w:sz w:val="24"/>
          <w:szCs w:val="24"/>
        </w:rPr>
        <w:t>t</w:t>
      </w:r>
      <w:proofErr w:type="spellEnd"/>
      <w:r w:rsidR="006149DC" w:rsidRPr="00586F7B">
        <w:rPr>
          <w:rFonts w:cstheme="minorHAnsi"/>
          <w:sz w:val="24"/>
          <w:szCs w:val="24"/>
        </w:rPr>
        <w:t xml:space="preserve"> provoking. </w:t>
      </w:r>
      <w:r w:rsidRPr="00586F7B">
        <w:rPr>
          <w:rFonts w:cstheme="minorHAnsi"/>
          <w:sz w:val="24"/>
          <w:szCs w:val="24"/>
        </w:rPr>
        <w:t xml:space="preserve">Each student’s answers will be </w:t>
      </w:r>
      <w:r w:rsidR="006149DC" w:rsidRPr="00586F7B">
        <w:rPr>
          <w:rFonts w:cstheme="minorHAnsi"/>
          <w:sz w:val="24"/>
          <w:szCs w:val="24"/>
        </w:rPr>
        <w:t>distributed to their supervisor, so supervisors can use their answers as a beginning point for the conversation.</w:t>
      </w:r>
      <w:r w:rsidR="003565A7">
        <w:rPr>
          <w:rFonts w:cstheme="minorHAnsi"/>
          <w:sz w:val="24"/>
          <w:szCs w:val="24"/>
        </w:rPr>
        <w:t xml:space="preserve"> </w:t>
      </w:r>
      <w:r w:rsidR="003565A7" w:rsidRPr="003565A7">
        <w:rPr>
          <w:rFonts w:cstheme="minorHAnsi"/>
          <w:color w:val="FF0000"/>
          <w:sz w:val="24"/>
          <w:szCs w:val="24"/>
        </w:rPr>
        <w:t xml:space="preserve">It is critical that student employees complete the </w:t>
      </w:r>
      <w:proofErr w:type="spellStart"/>
      <w:r w:rsidR="003565A7" w:rsidRPr="003565A7">
        <w:rPr>
          <w:rFonts w:cstheme="minorHAnsi"/>
          <w:color w:val="FF0000"/>
          <w:sz w:val="24"/>
          <w:szCs w:val="24"/>
        </w:rPr>
        <w:t>WiGROW</w:t>
      </w:r>
      <w:proofErr w:type="spellEnd"/>
      <w:r w:rsidR="003565A7" w:rsidRPr="003565A7">
        <w:rPr>
          <w:rFonts w:cstheme="minorHAnsi"/>
          <w:color w:val="FF0000"/>
          <w:sz w:val="24"/>
          <w:szCs w:val="24"/>
        </w:rPr>
        <w:t xml:space="preserve"> Question Form promptly.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schedule a 15-20 minute meeting with each student employee during the indicated timeframe.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c</w:t>
      </w:r>
      <w:r w:rsidR="006149DC" w:rsidRPr="00586F7B">
        <w:rPr>
          <w:rFonts w:cstheme="minorHAnsi"/>
          <w:sz w:val="24"/>
          <w:szCs w:val="24"/>
        </w:rPr>
        <w:t xml:space="preserve">onduct the </w:t>
      </w:r>
      <w:proofErr w:type="spellStart"/>
      <w:r w:rsidR="006149DC" w:rsidRPr="00586F7B">
        <w:rPr>
          <w:rFonts w:cstheme="minorHAnsi"/>
          <w:sz w:val="24"/>
          <w:szCs w:val="24"/>
        </w:rPr>
        <w:t>WiGROW</w:t>
      </w:r>
      <w:proofErr w:type="spellEnd"/>
      <w:r w:rsidR="006149DC" w:rsidRPr="00586F7B">
        <w:rPr>
          <w:rFonts w:cstheme="minorHAnsi"/>
          <w:sz w:val="24"/>
          <w:szCs w:val="24"/>
        </w:rPr>
        <w:t xml:space="preserve"> conversations </w:t>
      </w:r>
    </w:p>
    <w:p w:rsidR="00667DBF" w:rsidRPr="00586F7B" w:rsidRDefault="00667DBF" w:rsidP="00586F7B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86F7B">
        <w:rPr>
          <w:rFonts w:cstheme="minorHAnsi"/>
          <w:sz w:val="24"/>
          <w:szCs w:val="24"/>
        </w:rPr>
        <w:t>Student supervisors submit dates of all conversations to</w:t>
      </w:r>
      <w:r w:rsidR="006149DC" w:rsidRPr="00586F7B">
        <w:rPr>
          <w:rFonts w:cstheme="minorHAnsi"/>
          <w:sz w:val="24"/>
          <w:szCs w:val="24"/>
        </w:rPr>
        <w:t xml:space="preserve"> student employment coordinator </w:t>
      </w:r>
    </w:p>
    <w:p w:rsidR="00FD44ED" w:rsidRPr="00CC156F" w:rsidRDefault="00FD44ED" w:rsidP="00FD44ED">
      <w:pPr>
        <w:rPr>
          <w:sz w:val="28"/>
          <w:szCs w:val="28"/>
        </w:rPr>
      </w:pPr>
    </w:p>
    <w:sectPr w:rsidR="00FD44ED" w:rsidRPr="00CC156F" w:rsidSect="000761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504"/>
    <w:multiLevelType w:val="hybridMultilevel"/>
    <w:tmpl w:val="FF1C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58A5"/>
    <w:multiLevelType w:val="multilevel"/>
    <w:tmpl w:val="F8880BA6"/>
    <w:lvl w:ilvl="0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2E69"/>
    <w:multiLevelType w:val="hybridMultilevel"/>
    <w:tmpl w:val="3C4453AA"/>
    <w:lvl w:ilvl="0" w:tplc="2058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8181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A6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2CF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843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07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F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B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8906C7"/>
    <w:multiLevelType w:val="hybridMultilevel"/>
    <w:tmpl w:val="7C50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65D7"/>
    <w:multiLevelType w:val="hybridMultilevel"/>
    <w:tmpl w:val="84EE1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E01"/>
    <w:multiLevelType w:val="hybridMultilevel"/>
    <w:tmpl w:val="BA58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D9C"/>
    <w:multiLevelType w:val="hybridMultilevel"/>
    <w:tmpl w:val="7C22BBAC"/>
    <w:lvl w:ilvl="0" w:tplc="586217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04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11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C9B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429C7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8E3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C72A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0F9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6A25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A0BBB"/>
    <w:multiLevelType w:val="hybridMultilevel"/>
    <w:tmpl w:val="6CA090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F233BD5"/>
    <w:multiLevelType w:val="hybridMultilevel"/>
    <w:tmpl w:val="1DF23C64"/>
    <w:lvl w:ilvl="0" w:tplc="F1E8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742"/>
    <w:multiLevelType w:val="hybridMultilevel"/>
    <w:tmpl w:val="CECC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A7841"/>
    <w:multiLevelType w:val="hybridMultilevel"/>
    <w:tmpl w:val="04188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8469D"/>
    <w:multiLevelType w:val="hybridMultilevel"/>
    <w:tmpl w:val="915C0CD0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2CD806B1"/>
    <w:multiLevelType w:val="hybridMultilevel"/>
    <w:tmpl w:val="AD8C8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54BC3"/>
    <w:multiLevelType w:val="hybridMultilevel"/>
    <w:tmpl w:val="5FDCE914"/>
    <w:lvl w:ilvl="0" w:tplc="5B100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C683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EAF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C3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4B3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EC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A83B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8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F297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63C"/>
    <w:multiLevelType w:val="hybridMultilevel"/>
    <w:tmpl w:val="0F90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726CD"/>
    <w:multiLevelType w:val="hybridMultilevel"/>
    <w:tmpl w:val="9F8C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75024"/>
    <w:multiLevelType w:val="hybridMultilevel"/>
    <w:tmpl w:val="CA687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60ABF"/>
    <w:multiLevelType w:val="hybridMultilevel"/>
    <w:tmpl w:val="6DE0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125D6"/>
    <w:multiLevelType w:val="hybridMultilevel"/>
    <w:tmpl w:val="80CCAF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C5626"/>
    <w:multiLevelType w:val="hybridMultilevel"/>
    <w:tmpl w:val="8278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B06EF"/>
    <w:multiLevelType w:val="hybridMultilevel"/>
    <w:tmpl w:val="3DF0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74591"/>
    <w:multiLevelType w:val="hybridMultilevel"/>
    <w:tmpl w:val="FF9A45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5148756C"/>
    <w:multiLevelType w:val="hybridMultilevel"/>
    <w:tmpl w:val="ED987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913C0"/>
    <w:multiLevelType w:val="hybridMultilevel"/>
    <w:tmpl w:val="ADE24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14D0C"/>
    <w:multiLevelType w:val="hybridMultilevel"/>
    <w:tmpl w:val="9B1E7A48"/>
    <w:lvl w:ilvl="0" w:tplc="15F26A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A9528CC"/>
    <w:multiLevelType w:val="hybridMultilevel"/>
    <w:tmpl w:val="DF2C1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E17D5"/>
    <w:multiLevelType w:val="hybridMultilevel"/>
    <w:tmpl w:val="F0F23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21FDA"/>
    <w:multiLevelType w:val="hybridMultilevel"/>
    <w:tmpl w:val="51689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3E5363"/>
    <w:multiLevelType w:val="hybridMultilevel"/>
    <w:tmpl w:val="7508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540FA"/>
    <w:multiLevelType w:val="hybridMultilevel"/>
    <w:tmpl w:val="FFAC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C3F72"/>
    <w:multiLevelType w:val="hybridMultilevel"/>
    <w:tmpl w:val="5B5C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6"/>
  </w:num>
  <w:num w:numId="4">
    <w:abstractNumId w:val="17"/>
  </w:num>
  <w:num w:numId="5">
    <w:abstractNumId w:val="4"/>
  </w:num>
  <w:num w:numId="6">
    <w:abstractNumId w:val="25"/>
  </w:num>
  <w:num w:numId="7">
    <w:abstractNumId w:val="15"/>
  </w:num>
  <w:num w:numId="8">
    <w:abstractNumId w:val="30"/>
  </w:num>
  <w:num w:numId="9">
    <w:abstractNumId w:val="1"/>
  </w:num>
  <w:num w:numId="10">
    <w:abstractNumId w:val="16"/>
  </w:num>
  <w:num w:numId="11">
    <w:abstractNumId w:val="0"/>
  </w:num>
  <w:num w:numId="12">
    <w:abstractNumId w:val="2"/>
  </w:num>
  <w:num w:numId="13">
    <w:abstractNumId w:val="6"/>
  </w:num>
  <w:num w:numId="14">
    <w:abstractNumId w:val="9"/>
  </w:num>
  <w:num w:numId="15">
    <w:abstractNumId w:val="22"/>
  </w:num>
  <w:num w:numId="16">
    <w:abstractNumId w:val="7"/>
  </w:num>
  <w:num w:numId="17">
    <w:abstractNumId w:val="21"/>
  </w:num>
  <w:num w:numId="18">
    <w:abstractNumId w:val="3"/>
  </w:num>
  <w:num w:numId="19">
    <w:abstractNumId w:val="19"/>
  </w:num>
  <w:num w:numId="20">
    <w:abstractNumId w:val="12"/>
  </w:num>
  <w:num w:numId="21">
    <w:abstractNumId w:val="8"/>
  </w:num>
  <w:num w:numId="22">
    <w:abstractNumId w:val="29"/>
  </w:num>
  <w:num w:numId="23">
    <w:abstractNumId w:val="5"/>
  </w:num>
  <w:num w:numId="24">
    <w:abstractNumId w:val="24"/>
  </w:num>
  <w:num w:numId="25">
    <w:abstractNumId w:val="13"/>
  </w:num>
  <w:num w:numId="26">
    <w:abstractNumId w:val="28"/>
  </w:num>
  <w:num w:numId="27">
    <w:abstractNumId w:val="14"/>
  </w:num>
  <w:num w:numId="28">
    <w:abstractNumId w:val="23"/>
  </w:num>
  <w:num w:numId="29">
    <w:abstractNumId w:val="20"/>
  </w:num>
  <w:num w:numId="30">
    <w:abstractNumId w:val="18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AD"/>
    <w:rsid w:val="000253C3"/>
    <w:rsid w:val="000340A7"/>
    <w:rsid w:val="00061219"/>
    <w:rsid w:val="0007610F"/>
    <w:rsid w:val="000B144C"/>
    <w:rsid w:val="000C1012"/>
    <w:rsid w:val="00113512"/>
    <w:rsid w:val="0013101F"/>
    <w:rsid w:val="00150F18"/>
    <w:rsid w:val="00152AF2"/>
    <w:rsid w:val="0019436B"/>
    <w:rsid w:val="001B40F7"/>
    <w:rsid w:val="00242039"/>
    <w:rsid w:val="0025250A"/>
    <w:rsid w:val="0028734C"/>
    <w:rsid w:val="002E629D"/>
    <w:rsid w:val="002F436B"/>
    <w:rsid w:val="00327F34"/>
    <w:rsid w:val="003565A7"/>
    <w:rsid w:val="003F21CC"/>
    <w:rsid w:val="00415C07"/>
    <w:rsid w:val="004C5A94"/>
    <w:rsid w:val="004D243D"/>
    <w:rsid w:val="005576EC"/>
    <w:rsid w:val="00586F7B"/>
    <w:rsid w:val="00593EAE"/>
    <w:rsid w:val="005E2A50"/>
    <w:rsid w:val="005F0DCE"/>
    <w:rsid w:val="00600427"/>
    <w:rsid w:val="006149DC"/>
    <w:rsid w:val="0061745A"/>
    <w:rsid w:val="0063188F"/>
    <w:rsid w:val="00667DBF"/>
    <w:rsid w:val="006707EC"/>
    <w:rsid w:val="006829E9"/>
    <w:rsid w:val="006D0910"/>
    <w:rsid w:val="00734DAB"/>
    <w:rsid w:val="00743744"/>
    <w:rsid w:val="00745780"/>
    <w:rsid w:val="00815267"/>
    <w:rsid w:val="008C7C33"/>
    <w:rsid w:val="008D2867"/>
    <w:rsid w:val="00960856"/>
    <w:rsid w:val="009E444B"/>
    <w:rsid w:val="00A2649A"/>
    <w:rsid w:val="00B21FFF"/>
    <w:rsid w:val="00B30D70"/>
    <w:rsid w:val="00B74AA3"/>
    <w:rsid w:val="00BA42AD"/>
    <w:rsid w:val="00BC7994"/>
    <w:rsid w:val="00CC156F"/>
    <w:rsid w:val="00CC69F9"/>
    <w:rsid w:val="00D4552A"/>
    <w:rsid w:val="00D4752E"/>
    <w:rsid w:val="00DC3839"/>
    <w:rsid w:val="00DE0FCC"/>
    <w:rsid w:val="00DF2C78"/>
    <w:rsid w:val="00E54C3F"/>
    <w:rsid w:val="00E93108"/>
    <w:rsid w:val="00EC6BCA"/>
    <w:rsid w:val="00F20455"/>
    <w:rsid w:val="00F364E6"/>
    <w:rsid w:val="00F43F18"/>
    <w:rsid w:val="00F64C1C"/>
    <w:rsid w:val="00F65B24"/>
    <w:rsid w:val="00F97AD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190B9"/>
  <w15:chartTrackingRefBased/>
  <w15:docId w15:val="{B10CC85D-0D5B-4AC5-9B12-9AC3DFF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2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6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2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809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9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50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256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72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62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9666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042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98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395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0250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791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024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0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7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3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48</cp:revision>
  <cp:lastPrinted>2019-01-16T22:10:00Z</cp:lastPrinted>
  <dcterms:created xsi:type="dcterms:W3CDTF">2019-01-10T10:22:00Z</dcterms:created>
  <dcterms:modified xsi:type="dcterms:W3CDTF">2019-01-27T19:30:00Z</dcterms:modified>
</cp:coreProperties>
</file>