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B49" w:rsidRPr="001B48F4" w:rsidRDefault="009F4B49" w:rsidP="009F4B49">
      <w:pPr>
        <w:pStyle w:val="Header"/>
        <w:rPr>
          <w:rFonts w:ascii="Times New Roman" w:hAnsi="Times New Roman" w:cs="Times New Roman"/>
          <w:sz w:val="24"/>
          <w:szCs w:val="24"/>
        </w:rPr>
      </w:pPr>
      <w:r w:rsidRPr="001B48F4"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59264" behindDoc="0" locked="0" layoutInCell="1" allowOverlap="1" wp14:anchorId="66ACB3D0" wp14:editId="0A7B2FD9">
            <wp:simplePos x="0" y="0"/>
            <wp:positionH relativeFrom="column">
              <wp:posOffset>-233680</wp:posOffset>
            </wp:positionH>
            <wp:positionV relativeFrom="paragraph">
              <wp:posOffset>-333351</wp:posOffset>
            </wp:positionV>
            <wp:extent cx="511192" cy="752475"/>
            <wp:effectExtent l="0" t="0" r="317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2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48F4">
        <w:rPr>
          <w:sz w:val="24"/>
          <w:szCs w:val="24"/>
        </w:rPr>
        <w:t xml:space="preserve">         </w:t>
      </w:r>
      <w:r w:rsidRPr="001B48F4">
        <w:rPr>
          <w:rFonts w:ascii="Times New Roman" w:hAnsi="Times New Roman" w:cs="Times New Roman"/>
          <w:sz w:val="24"/>
          <w:szCs w:val="24"/>
        </w:rPr>
        <w:t xml:space="preserve">Division of Business Services  </w:t>
      </w:r>
    </w:p>
    <w:p w:rsidR="009F4B49" w:rsidRPr="001B48F4" w:rsidRDefault="009F4B49" w:rsidP="009F4B49">
      <w:pPr>
        <w:pStyle w:val="Header"/>
        <w:rPr>
          <w:rFonts w:ascii="Times New Roman" w:hAnsi="Times New Roman" w:cs="Times New Roman"/>
          <w:sz w:val="24"/>
          <w:szCs w:val="24"/>
        </w:rPr>
      </w:pPr>
      <w:r w:rsidRPr="001B48F4">
        <w:rPr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UNIVERSITY OF WISCONSIN-MADISON</w:t>
      </w:r>
    </w:p>
    <w:p w:rsidR="00654812" w:rsidRDefault="00654812"/>
    <w:p w:rsidR="00D43D58" w:rsidRDefault="00D43D58" w:rsidP="00D43D58">
      <w:pPr>
        <w:rPr>
          <w:b/>
          <w:sz w:val="28"/>
          <w:szCs w:val="28"/>
        </w:rPr>
      </w:pPr>
      <w:r w:rsidRPr="005C218B">
        <w:rPr>
          <w:b/>
          <w:sz w:val="28"/>
          <w:szCs w:val="28"/>
        </w:rPr>
        <w:t xml:space="preserve">Summary: </w:t>
      </w:r>
      <w:r w:rsidR="00782E3A">
        <w:rPr>
          <w:b/>
          <w:sz w:val="28"/>
          <w:szCs w:val="28"/>
        </w:rPr>
        <w:t xml:space="preserve">The </w:t>
      </w:r>
      <w:r w:rsidRPr="005C218B">
        <w:rPr>
          <w:b/>
          <w:sz w:val="28"/>
          <w:szCs w:val="28"/>
        </w:rPr>
        <w:t>Student Employee Onboarding</w:t>
      </w:r>
      <w:r w:rsidR="00782E3A">
        <w:rPr>
          <w:b/>
          <w:sz w:val="28"/>
          <w:szCs w:val="28"/>
        </w:rPr>
        <w:t xml:space="preserve"> Experience</w:t>
      </w:r>
      <w:bookmarkStart w:id="0" w:name="_GoBack"/>
      <w:bookmarkEnd w:id="0"/>
    </w:p>
    <w:p w:rsidR="00D43D58" w:rsidRPr="005C218B" w:rsidRDefault="00D43D58" w:rsidP="00D43D58">
      <w:r w:rsidRPr="005C218B">
        <w:rPr>
          <w:sz w:val="24"/>
          <w:szCs w:val="24"/>
        </w:rPr>
        <w:t xml:space="preserve">The Division of Business Services requires student employees who are eager to learn, hard-working and committed to excellence. </w:t>
      </w:r>
      <w:r>
        <w:t>Onboarding is the process of</w:t>
      </w:r>
      <w:r w:rsidRPr="005C218B">
        <w:t xml:space="preserve"> training </w:t>
      </w:r>
      <w:r>
        <w:t xml:space="preserve">students to perform job duties, but also to help </w:t>
      </w:r>
      <w:r w:rsidRPr="005C218B">
        <w:t>students learn the work culture and fee</w:t>
      </w:r>
      <w:r w:rsidR="009F4B49">
        <w:t>l comfortable and confident as</w:t>
      </w:r>
      <w:r w:rsidRPr="005C218B">
        <w:t xml:space="preserve"> valued team member</w:t>
      </w:r>
      <w:r w:rsidR="009F4B49">
        <w:t>s</w:t>
      </w:r>
      <w:r w:rsidRPr="005C218B">
        <w:t xml:space="preserve"> in our division.</w:t>
      </w:r>
    </w:p>
    <w:p w:rsidR="005C218B" w:rsidRPr="00D43D58" w:rsidRDefault="00D43D58">
      <w:pPr>
        <w:rPr>
          <w:sz w:val="24"/>
          <w:szCs w:val="24"/>
        </w:rPr>
      </w:pPr>
      <w:r w:rsidRPr="005576EC">
        <w:rPr>
          <w:sz w:val="24"/>
          <w:szCs w:val="24"/>
        </w:rPr>
        <w:t>Our goal is to hire, welcome and train students to do a good job and stay with us as</w:t>
      </w:r>
      <w:r>
        <w:rPr>
          <w:sz w:val="24"/>
          <w:szCs w:val="24"/>
        </w:rPr>
        <w:t xml:space="preserve"> long as they can. </w:t>
      </w:r>
      <w:r w:rsidRPr="005576EC">
        <w:rPr>
          <w:sz w:val="24"/>
          <w:szCs w:val="24"/>
        </w:rPr>
        <w:t>Below are the key elements of our student onboarding program.</w:t>
      </w:r>
    </w:p>
    <w:tbl>
      <w:tblPr>
        <w:tblpPr w:leftFromText="180" w:rightFromText="180" w:vertAnchor="text" w:horzAnchor="margin" w:tblpY="989"/>
        <w:tblW w:w="971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320"/>
        <w:gridCol w:w="6390"/>
      </w:tblGrid>
      <w:tr w:rsidR="005C218B" w:rsidRPr="005C218B" w:rsidTr="00D43D58">
        <w:trPr>
          <w:trHeight w:val="696"/>
        </w:trPr>
        <w:tc>
          <w:tcPr>
            <w:tcW w:w="33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3A44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218B" w:rsidRPr="005C218B" w:rsidRDefault="005C218B" w:rsidP="005C218B">
            <w:pPr>
              <w:rPr>
                <w:b/>
                <w:sz w:val="24"/>
                <w:szCs w:val="24"/>
              </w:rPr>
            </w:pPr>
            <w:r w:rsidRPr="005C218B">
              <w:rPr>
                <w:b/>
                <w:bCs/>
                <w:sz w:val="24"/>
                <w:szCs w:val="24"/>
              </w:rPr>
              <w:t>Onboarding Tool/Activity</w:t>
            </w:r>
          </w:p>
        </w:tc>
        <w:tc>
          <w:tcPr>
            <w:tcW w:w="639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3A44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218B" w:rsidRPr="005C218B" w:rsidRDefault="005C218B" w:rsidP="005C218B">
            <w:pPr>
              <w:rPr>
                <w:b/>
                <w:sz w:val="24"/>
                <w:szCs w:val="24"/>
              </w:rPr>
            </w:pPr>
            <w:r w:rsidRPr="005C218B">
              <w:rPr>
                <w:b/>
                <w:bCs/>
                <w:sz w:val="24"/>
                <w:szCs w:val="24"/>
              </w:rPr>
              <w:t>Description/Explanation</w:t>
            </w:r>
          </w:p>
        </w:tc>
      </w:tr>
      <w:tr w:rsidR="005C218B" w:rsidRPr="005C218B" w:rsidTr="00D43D58">
        <w:trPr>
          <w:trHeight w:val="905"/>
        </w:trPr>
        <w:tc>
          <w:tcPr>
            <w:tcW w:w="33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E0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218B" w:rsidRPr="005C218B" w:rsidRDefault="005C218B" w:rsidP="005C218B">
            <w:pPr>
              <w:rPr>
                <w:sz w:val="24"/>
                <w:szCs w:val="24"/>
              </w:rPr>
            </w:pPr>
            <w:r w:rsidRPr="005C218B">
              <w:rPr>
                <w:sz w:val="24"/>
                <w:szCs w:val="24"/>
              </w:rPr>
              <w:t>Student Onboarding Checklist for Supervisors</w:t>
            </w:r>
          </w:p>
        </w:tc>
        <w:tc>
          <w:tcPr>
            <w:tcW w:w="639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E0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218B" w:rsidRPr="005C218B" w:rsidRDefault="005C218B" w:rsidP="005C218B">
            <w:pPr>
              <w:rPr>
                <w:sz w:val="24"/>
                <w:szCs w:val="24"/>
              </w:rPr>
            </w:pPr>
            <w:r w:rsidRPr="005C218B">
              <w:rPr>
                <w:sz w:val="24"/>
                <w:szCs w:val="24"/>
              </w:rPr>
              <w:t>Outline of basic steps for supervisors to follow in preparing for student’s arrival and executing an effective onboarding process.</w:t>
            </w:r>
          </w:p>
        </w:tc>
      </w:tr>
      <w:tr w:rsidR="005C218B" w:rsidRPr="005C218B" w:rsidTr="00D43D58">
        <w:trPr>
          <w:trHeight w:val="1692"/>
        </w:trPr>
        <w:tc>
          <w:tcPr>
            <w:tcW w:w="33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218B" w:rsidRPr="005C218B" w:rsidRDefault="005C218B" w:rsidP="005C218B">
            <w:pPr>
              <w:rPr>
                <w:sz w:val="24"/>
                <w:szCs w:val="24"/>
              </w:rPr>
            </w:pPr>
            <w:r w:rsidRPr="005C218B">
              <w:rPr>
                <w:sz w:val="24"/>
                <w:szCs w:val="24"/>
              </w:rPr>
              <w:t>Welcome Folder</w:t>
            </w:r>
          </w:p>
        </w:tc>
        <w:tc>
          <w:tcPr>
            <w:tcW w:w="63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218B" w:rsidRPr="005C218B" w:rsidRDefault="005C218B" w:rsidP="005C218B">
            <w:pPr>
              <w:rPr>
                <w:sz w:val="24"/>
                <w:szCs w:val="24"/>
              </w:rPr>
            </w:pPr>
            <w:r w:rsidRPr="005C218B">
              <w:rPr>
                <w:sz w:val="24"/>
                <w:szCs w:val="24"/>
              </w:rPr>
              <w:t>A folder of essential information (org charts, expectations, policies, etc.) delivered to the supervisor to give to the student employee on arrival. Supervisors are encouraged to review this information with students.</w:t>
            </w:r>
          </w:p>
        </w:tc>
      </w:tr>
      <w:tr w:rsidR="005C218B" w:rsidRPr="005C218B" w:rsidTr="00D43D58">
        <w:trPr>
          <w:trHeight w:val="1233"/>
        </w:trPr>
        <w:tc>
          <w:tcPr>
            <w:tcW w:w="33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E0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218B" w:rsidRPr="005C218B" w:rsidRDefault="005C218B" w:rsidP="005C218B">
            <w:pPr>
              <w:rPr>
                <w:sz w:val="24"/>
                <w:szCs w:val="24"/>
              </w:rPr>
            </w:pPr>
            <w:r w:rsidRPr="005C218B">
              <w:rPr>
                <w:sz w:val="24"/>
                <w:szCs w:val="24"/>
              </w:rPr>
              <w:t>Student Employee Expectations</w:t>
            </w:r>
          </w:p>
        </w:tc>
        <w:tc>
          <w:tcPr>
            <w:tcW w:w="63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E0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218B" w:rsidRPr="005C218B" w:rsidRDefault="005C218B" w:rsidP="005C218B">
            <w:pPr>
              <w:rPr>
                <w:sz w:val="24"/>
                <w:szCs w:val="24"/>
              </w:rPr>
            </w:pPr>
            <w:r w:rsidRPr="005C218B">
              <w:rPr>
                <w:sz w:val="24"/>
                <w:szCs w:val="24"/>
              </w:rPr>
              <w:t>An agreement listing basic standards all student employees across the division are expected to meet. New students sign this agreement during their online orientation.</w:t>
            </w:r>
          </w:p>
        </w:tc>
      </w:tr>
      <w:tr w:rsidR="005C218B" w:rsidRPr="005C218B" w:rsidTr="00D43D58">
        <w:trPr>
          <w:trHeight w:val="1737"/>
        </w:trPr>
        <w:tc>
          <w:tcPr>
            <w:tcW w:w="33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E0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218B" w:rsidRPr="005C218B" w:rsidRDefault="005C218B" w:rsidP="005C218B">
            <w:pPr>
              <w:rPr>
                <w:sz w:val="24"/>
                <w:szCs w:val="24"/>
              </w:rPr>
            </w:pPr>
            <w:r w:rsidRPr="005C218B">
              <w:rPr>
                <w:sz w:val="24"/>
                <w:szCs w:val="24"/>
              </w:rPr>
              <w:t>Online Orientation for Student Employees</w:t>
            </w:r>
          </w:p>
        </w:tc>
        <w:tc>
          <w:tcPr>
            <w:tcW w:w="63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E0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218B" w:rsidRPr="005C218B" w:rsidRDefault="005C218B" w:rsidP="005C218B">
            <w:pPr>
              <w:rPr>
                <w:sz w:val="24"/>
                <w:szCs w:val="24"/>
              </w:rPr>
            </w:pPr>
            <w:r w:rsidRPr="005C218B">
              <w:rPr>
                <w:sz w:val="24"/>
                <w:szCs w:val="24"/>
              </w:rPr>
              <w:t>New student employees are required to complete this online orientation within their first two weeks. It reviews/explains much of the information in their welcome folder.</w:t>
            </w:r>
          </w:p>
        </w:tc>
      </w:tr>
      <w:tr w:rsidR="005C218B" w:rsidRPr="005C218B" w:rsidTr="00D43D58">
        <w:trPr>
          <w:trHeight w:val="988"/>
        </w:trPr>
        <w:tc>
          <w:tcPr>
            <w:tcW w:w="33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E0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218B" w:rsidRPr="005C218B" w:rsidRDefault="005C218B" w:rsidP="00D43D58">
            <w:pPr>
              <w:rPr>
                <w:sz w:val="24"/>
                <w:szCs w:val="24"/>
              </w:rPr>
            </w:pPr>
            <w:r w:rsidRPr="005C218B">
              <w:rPr>
                <w:sz w:val="24"/>
                <w:szCs w:val="24"/>
              </w:rPr>
              <w:lastRenderedPageBreak/>
              <w:t xml:space="preserve">Learning </w:t>
            </w:r>
            <w:r w:rsidR="00D43D58">
              <w:rPr>
                <w:sz w:val="24"/>
                <w:szCs w:val="24"/>
              </w:rPr>
              <w:t>Plan</w:t>
            </w:r>
          </w:p>
        </w:tc>
        <w:tc>
          <w:tcPr>
            <w:tcW w:w="63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E0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218B" w:rsidRPr="005C218B" w:rsidRDefault="005C218B" w:rsidP="00D43D58">
            <w:pPr>
              <w:rPr>
                <w:sz w:val="24"/>
                <w:szCs w:val="24"/>
              </w:rPr>
            </w:pPr>
            <w:r w:rsidRPr="005C218B">
              <w:rPr>
                <w:sz w:val="24"/>
                <w:szCs w:val="24"/>
              </w:rPr>
              <w:t xml:space="preserve">A tool supervisors use to plan and communicate what the student employee will learn, and how and when it will be learned. </w:t>
            </w:r>
          </w:p>
        </w:tc>
      </w:tr>
      <w:tr w:rsidR="00D43D58" w:rsidRPr="005C218B" w:rsidTr="00D43D58">
        <w:trPr>
          <w:trHeight w:val="790"/>
        </w:trPr>
        <w:tc>
          <w:tcPr>
            <w:tcW w:w="33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E0C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43D58" w:rsidRPr="005C218B" w:rsidRDefault="00D43D58" w:rsidP="00D43D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One-On-One Training</w:t>
            </w:r>
          </w:p>
        </w:tc>
        <w:tc>
          <w:tcPr>
            <w:tcW w:w="63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E0C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43D58" w:rsidRPr="005C218B" w:rsidRDefault="00D43D58" w:rsidP="00D43D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Intense job training provided by a combination of supervisor, full-time employees and experienced student employees.</w:t>
            </w:r>
          </w:p>
        </w:tc>
      </w:tr>
      <w:tr w:rsidR="005C218B" w:rsidRPr="005C218B" w:rsidTr="00D43D58">
        <w:trPr>
          <w:trHeight w:val="1737"/>
        </w:trPr>
        <w:tc>
          <w:tcPr>
            <w:tcW w:w="33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E0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218B" w:rsidRPr="005C218B" w:rsidRDefault="005C218B" w:rsidP="005C218B">
            <w:pPr>
              <w:rPr>
                <w:sz w:val="24"/>
                <w:szCs w:val="24"/>
              </w:rPr>
            </w:pPr>
            <w:r w:rsidRPr="005C218B">
              <w:rPr>
                <w:sz w:val="24"/>
                <w:szCs w:val="24"/>
              </w:rPr>
              <w:t>Onboarding Feedback Collection/Review Process</w:t>
            </w:r>
          </w:p>
        </w:tc>
        <w:tc>
          <w:tcPr>
            <w:tcW w:w="63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AE0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218B" w:rsidRPr="005C218B" w:rsidRDefault="005C218B" w:rsidP="005C218B">
            <w:pPr>
              <w:rPr>
                <w:sz w:val="24"/>
                <w:szCs w:val="24"/>
              </w:rPr>
            </w:pPr>
            <w:r w:rsidRPr="005C218B">
              <w:rPr>
                <w:sz w:val="24"/>
                <w:szCs w:val="24"/>
              </w:rPr>
              <w:t>Approx two months after start, new student employees will complete a survey to provide feedback about their onboarding experience. Survey results are reviewed by multiple teams to improve our onboarding program.</w:t>
            </w:r>
          </w:p>
        </w:tc>
      </w:tr>
    </w:tbl>
    <w:p w:rsidR="005C218B" w:rsidRDefault="005C218B">
      <w:pPr>
        <w:rPr>
          <w:b/>
          <w:sz w:val="24"/>
          <w:szCs w:val="24"/>
        </w:rPr>
      </w:pPr>
    </w:p>
    <w:p w:rsidR="00D43D58" w:rsidRDefault="009F4B49">
      <w:pPr>
        <w:rPr>
          <w:b/>
          <w:sz w:val="24"/>
          <w:szCs w:val="24"/>
        </w:rPr>
      </w:pPr>
      <w:r>
        <w:rPr>
          <w:b/>
          <w:sz w:val="24"/>
          <w:szCs w:val="24"/>
        </w:rPr>
        <w:t>New student employees are required to participate in the following:</w:t>
      </w:r>
    </w:p>
    <w:tbl>
      <w:tblPr>
        <w:tblStyle w:val="TableGrid"/>
        <w:tblpPr w:leftFromText="180" w:rightFromText="180" w:vertAnchor="page" w:horzAnchor="margin" w:tblpY="6719"/>
        <w:tblW w:w="9715" w:type="dxa"/>
        <w:tblLook w:val="04A0" w:firstRow="1" w:lastRow="0" w:firstColumn="1" w:lastColumn="0" w:noHBand="0" w:noVBand="1"/>
      </w:tblPr>
      <w:tblGrid>
        <w:gridCol w:w="3055"/>
        <w:gridCol w:w="4680"/>
        <w:gridCol w:w="1980"/>
      </w:tblGrid>
      <w:tr w:rsidR="00D43D58" w:rsidTr="009F4B49">
        <w:tc>
          <w:tcPr>
            <w:tcW w:w="3055" w:type="dxa"/>
          </w:tcPr>
          <w:p w:rsidR="00D43D58" w:rsidRPr="00EE5BB2" w:rsidRDefault="00D43D58" w:rsidP="009F4B49">
            <w:pPr>
              <w:jc w:val="center"/>
              <w:rPr>
                <w:b/>
                <w:sz w:val="28"/>
                <w:szCs w:val="28"/>
              </w:rPr>
            </w:pPr>
            <w:r w:rsidRPr="00EE5BB2">
              <w:rPr>
                <w:b/>
                <w:sz w:val="28"/>
                <w:szCs w:val="28"/>
              </w:rPr>
              <w:t>Required Activity</w:t>
            </w:r>
          </w:p>
        </w:tc>
        <w:tc>
          <w:tcPr>
            <w:tcW w:w="4680" w:type="dxa"/>
          </w:tcPr>
          <w:p w:rsidR="00D43D58" w:rsidRPr="00EE5BB2" w:rsidRDefault="00D43D58" w:rsidP="009F4B49">
            <w:pPr>
              <w:jc w:val="center"/>
              <w:rPr>
                <w:b/>
                <w:sz w:val="28"/>
                <w:szCs w:val="28"/>
              </w:rPr>
            </w:pPr>
            <w:r w:rsidRPr="00EE5BB2">
              <w:rPr>
                <w:b/>
                <w:sz w:val="28"/>
                <w:szCs w:val="28"/>
              </w:rPr>
              <w:t>Description</w:t>
            </w:r>
          </w:p>
        </w:tc>
        <w:tc>
          <w:tcPr>
            <w:tcW w:w="1980" w:type="dxa"/>
          </w:tcPr>
          <w:p w:rsidR="00D43D58" w:rsidRPr="00EE5BB2" w:rsidRDefault="00D43D58" w:rsidP="009F4B49">
            <w:pPr>
              <w:jc w:val="center"/>
              <w:rPr>
                <w:b/>
                <w:sz w:val="28"/>
                <w:szCs w:val="28"/>
              </w:rPr>
            </w:pPr>
            <w:r w:rsidRPr="00EE5BB2">
              <w:rPr>
                <w:b/>
                <w:sz w:val="28"/>
                <w:szCs w:val="28"/>
              </w:rPr>
              <w:t>Date Completed</w:t>
            </w:r>
          </w:p>
        </w:tc>
      </w:tr>
      <w:tr w:rsidR="00D43D58" w:rsidTr="009F4B49">
        <w:tc>
          <w:tcPr>
            <w:tcW w:w="3055" w:type="dxa"/>
          </w:tcPr>
          <w:p w:rsidR="00D43D58" w:rsidRPr="00EE5BB2" w:rsidRDefault="00D43D58" w:rsidP="009F4B49">
            <w:r w:rsidRPr="00EE5BB2">
              <w:t>Business Services New</w:t>
            </w:r>
            <w:r>
              <w:t xml:space="preserve"> Student</w:t>
            </w:r>
            <w:r w:rsidRPr="00EE5BB2">
              <w:t xml:space="preserve"> Employee Orientation</w:t>
            </w:r>
          </w:p>
        </w:tc>
        <w:tc>
          <w:tcPr>
            <w:tcW w:w="4680" w:type="dxa"/>
          </w:tcPr>
          <w:p w:rsidR="00D43D58" w:rsidRPr="00EE5BB2" w:rsidRDefault="00D43D58" w:rsidP="009F4B49">
            <w:r>
              <w:t>Online, 30-45 minute.  Must be completed within two weeks of start date with</w:t>
            </w:r>
            <w:r w:rsidR="00601D55">
              <w:t xml:space="preserve"> signed forms scanned to Dawn. </w:t>
            </w:r>
            <w:r>
              <w:t>Dawn will send link to access.</w:t>
            </w:r>
          </w:p>
        </w:tc>
        <w:tc>
          <w:tcPr>
            <w:tcW w:w="1980" w:type="dxa"/>
          </w:tcPr>
          <w:p w:rsidR="00D43D58" w:rsidRPr="00EE5BB2" w:rsidRDefault="00D43D58" w:rsidP="009F4B49">
            <w:pPr>
              <w:jc w:val="center"/>
            </w:pPr>
          </w:p>
        </w:tc>
      </w:tr>
      <w:tr w:rsidR="00D43D58" w:rsidTr="009F4B49">
        <w:tc>
          <w:tcPr>
            <w:tcW w:w="3055" w:type="dxa"/>
          </w:tcPr>
          <w:p w:rsidR="00D43D58" w:rsidRPr="00EE5BB2" w:rsidRDefault="00D43D58" w:rsidP="009F4B49">
            <w:r>
              <w:t>WiGrow</w:t>
            </w:r>
          </w:p>
        </w:tc>
        <w:tc>
          <w:tcPr>
            <w:tcW w:w="4680" w:type="dxa"/>
          </w:tcPr>
          <w:p w:rsidR="00D43D58" w:rsidRPr="00EE5BB2" w:rsidRDefault="00601D55" w:rsidP="009F4B49">
            <w:r>
              <w:t>Must complete WiGROW</w:t>
            </w:r>
            <w:r w:rsidR="00D43D58">
              <w:t xml:space="preserve"> question form within two weeks of start and have first conversation with supervisor during first 45 d</w:t>
            </w:r>
            <w:r>
              <w:t xml:space="preserve">ays of employment. </w:t>
            </w:r>
            <w:r w:rsidR="00D43D58">
              <w:t>Dawn will send link to access question form on Day 1 or 2 of employment.</w:t>
            </w:r>
          </w:p>
        </w:tc>
        <w:tc>
          <w:tcPr>
            <w:tcW w:w="1980" w:type="dxa"/>
          </w:tcPr>
          <w:p w:rsidR="00D43D58" w:rsidRPr="00EE5BB2" w:rsidRDefault="00D43D58" w:rsidP="009F4B49">
            <w:pPr>
              <w:jc w:val="center"/>
            </w:pPr>
          </w:p>
        </w:tc>
      </w:tr>
      <w:tr w:rsidR="00D43D58" w:rsidTr="009F4B49">
        <w:tc>
          <w:tcPr>
            <w:tcW w:w="3055" w:type="dxa"/>
          </w:tcPr>
          <w:p w:rsidR="00D43D58" w:rsidRPr="00EE5BB2" w:rsidRDefault="00D43D58" w:rsidP="009F4B49">
            <w:r>
              <w:t>Health Insurance Portability and Accountability Act of 1996 (HIPAA) Training</w:t>
            </w:r>
          </w:p>
        </w:tc>
        <w:tc>
          <w:tcPr>
            <w:tcW w:w="4680" w:type="dxa"/>
          </w:tcPr>
          <w:p w:rsidR="00D43D58" w:rsidRPr="00EE5BB2" w:rsidRDefault="00D43D58" w:rsidP="009F4B49">
            <w:r>
              <w:t xml:space="preserve">Online, 20-30 minutes.  Must be completed by </w:t>
            </w:r>
            <w:r w:rsidRPr="0022790A">
              <w:rPr>
                <w:b/>
              </w:rPr>
              <w:t>Accounting</w:t>
            </w:r>
            <w:r>
              <w:t xml:space="preserve"> </w:t>
            </w:r>
            <w:r w:rsidRPr="0022790A">
              <w:rPr>
                <w:b/>
              </w:rPr>
              <w:t>Services staff only</w:t>
            </w:r>
            <w:r w:rsidR="00601D55">
              <w:t xml:space="preserve"> every year. </w:t>
            </w:r>
            <w:r>
              <w:t>New employees must complete it within two weeks</w:t>
            </w:r>
            <w:r w:rsidR="00601D55">
              <w:t xml:space="preserve"> of start. </w:t>
            </w:r>
            <w:r>
              <w:t>Dawn will send link to access on Day 1 or 2 of employment if it is required.</w:t>
            </w:r>
          </w:p>
        </w:tc>
        <w:tc>
          <w:tcPr>
            <w:tcW w:w="1980" w:type="dxa"/>
          </w:tcPr>
          <w:p w:rsidR="00D43D58" w:rsidRPr="00EE5BB2" w:rsidRDefault="00D43D58" w:rsidP="009F4B49">
            <w:pPr>
              <w:jc w:val="center"/>
            </w:pPr>
          </w:p>
        </w:tc>
      </w:tr>
    </w:tbl>
    <w:p w:rsidR="00D43D58" w:rsidRDefault="00D43D58">
      <w:pPr>
        <w:rPr>
          <w:b/>
          <w:sz w:val="24"/>
          <w:szCs w:val="24"/>
        </w:rPr>
      </w:pPr>
    </w:p>
    <w:p w:rsidR="009F4B49" w:rsidRPr="009F4B49" w:rsidRDefault="009F4B49">
      <w:pPr>
        <w:rPr>
          <w:sz w:val="24"/>
          <w:szCs w:val="24"/>
        </w:rPr>
      </w:pPr>
      <w:r>
        <w:rPr>
          <w:sz w:val="24"/>
          <w:szCs w:val="24"/>
        </w:rPr>
        <w:t>If you have any questions or concerns about your onboarding, please discuss them with your supervisor or the student employment coordinator (</w:t>
      </w:r>
      <w:hyperlink r:id="rId5" w:history="1">
        <w:r w:rsidRPr="001D3C57">
          <w:rPr>
            <w:rStyle w:val="Hyperlink"/>
            <w:sz w:val="24"/>
            <w:szCs w:val="24"/>
          </w:rPr>
          <w:t>dawn.rekoske@wisc.edu</w:t>
        </w:r>
      </w:hyperlink>
      <w:r>
        <w:rPr>
          <w:sz w:val="24"/>
          <w:szCs w:val="24"/>
        </w:rPr>
        <w:t xml:space="preserve">). </w:t>
      </w:r>
    </w:p>
    <w:sectPr w:rsidR="009F4B49" w:rsidRPr="009F4B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18B"/>
    <w:rsid w:val="005C218B"/>
    <w:rsid w:val="00601D55"/>
    <w:rsid w:val="00654812"/>
    <w:rsid w:val="00782E3A"/>
    <w:rsid w:val="009F4B49"/>
    <w:rsid w:val="00D43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10118"/>
  <w15:chartTrackingRefBased/>
  <w15:docId w15:val="{4EB4E08B-7D9D-4579-AE5B-F74FC18E3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C2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D43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4B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4B49"/>
  </w:style>
  <w:style w:type="character" w:styleId="Hyperlink">
    <w:name w:val="Hyperlink"/>
    <w:basedOn w:val="DefaultParagraphFont"/>
    <w:uiPriority w:val="99"/>
    <w:unhideWhenUsed/>
    <w:rsid w:val="009F4B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45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awn.rekoske@wisc.ed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Rekoske, Dawn</dc:creator>
  <cp:keywords/>
  <dc:description/>
  <cp:lastModifiedBy>Rekoske, Dawn</cp:lastModifiedBy>
  <cp:revision>3</cp:revision>
  <dcterms:created xsi:type="dcterms:W3CDTF">2019-01-27T17:18:00Z</dcterms:created>
  <dcterms:modified xsi:type="dcterms:W3CDTF">2019-02-01T21:03:00Z</dcterms:modified>
</cp:coreProperties>
</file>